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February 13-17, 2023</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2/15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2/16 Snow Make-up Day School is </w:t>
      </w:r>
      <w:r w:rsidDel="00000000" w:rsidR="00000000" w:rsidRPr="00000000">
        <w:rPr>
          <w:rFonts w:ascii="Calibri" w:cs="Calibri" w:eastAsia="Calibri" w:hAnsi="Calibri"/>
          <w:b w:val="1"/>
          <w:sz w:val="24"/>
          <w:szCs w:val="24"/>
          <w:rtl w:val="0"/>
        </w:rPr>
        <w:t xml:space="preserve">IN</w:t>
      </w:r>
      <w:r w:rsidDel="00000000" w:rsidR="00000000" w:rsidRPr="00000000">
        <w:rPr>
          <w:rFonts w:ascii="Calibri" w:cs="Calibri" w:eastAsia="Calibri" w:hAnsi="Calibri"/>
          <w:sz w:val="24"/>
          <w:szCs w:val="24"/>
          <w:rtl w:val="0"/>
        </w:rPr>
        <w:t xml:space="preserve"> Session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2/17 No School Data Day</w:t>
      </w:r>
    </w:p>
    <w:p w:rsidR="00000000" w:rsidDel="00000000" w:rsidP="00000000" w:rsidRDefault="00000000" w:rsidRPr="00000000" w14:paraId="00000008">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2/20 No School Presidents Day</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2/23 Skate Night @ Pattisons West 6-8pm</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Popcorn Friday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Around the School (Digital Magazine)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currently accepting submissions for the student school digital magazine. Submissions can be, but not limited to, artwork, drawing, poem, story, recipe, song, photography, comic/cartoon strip, or travel. We highly encourage all students from Kindergarten to Fifth grade to send in submissions to make it fantastic. The due date for submissions is February 24th. You can send submissions to Mrs.Bott electronically (preferred) at mbott@tacoma.k12.wa.us or you can give it to your teacher to put it in her mailbox. Email Mrs. Bott if you have any questions. We look forward to seeing and featuring your amazing work in the next issue of the magazine!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5th Grade Fundraiser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Brown Bear Car Wash fundraiser is off to a great start! The 5th graders have been selling their hearts out. The second collection date is this Thursday, February 16th. Please remind your 5th grade student to turn in their completed order forms with exact change. Prizes to be awarded weekly and to the top sellers! If you don't know a 5th grader or have not had a chance to buy car wash tickets please be on the lookout for paper order forms. These forms will go home this week with all students and should be returned with payment by February 24th.  THANK YOU to those who have purchased or spread the word. Camp Seymour here we come!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NET Healthy Kids Coalition</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volunteers for our February delivery. If you have time this Wednesday 2/15 from 10:15-11:30, please consider signing up with the link below. Thank you!</w:t>
      </w:r>
    </w:p>
    <w:p w:rsidR="00000000" w:rsidDel="00000000" w:rsidP="00000000" w:rsidRDefault="00000000" w:rsidRPr="00000000" w14:paraId="00000016">
      <w:pPr>
        <w:rPr>
          <w:rFonts w:ascii="Calibri" w:cs="Calibri" w:eastAsia="Calibri" w:hAnsi="Calibri"/>
          <w:sz w:val="24"/>
          <w:szCs w:val="24"/>
        </w:rPr>
      </w:pPr>
      <w:hyperlink r:id="rId6">
        <w:r w:rsidDel="00000000" w:rsidR="00000000" w:rsidRPr="00000000">
          <w:rPr>
            <w:rFonts w:ascii="Calibri" w:cs="Calibri" w:eastAsia="Calibri" w:hAnsi="Calibri"/>
            <w:color w:val="1155cc"/>
            <w:sz w:val="24"/>
            <w:szCs w:val="24"/>
            <w:u w:val="single"/>
            <w:rtl w:val="0"/>
          </w:rPr>
          <w:t xml:space="preserve">NETHKC Delivery - Sign up HERE</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THE LOVE FOOD DRIVE - THIS WEEK AND NEXT!</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Browns Point Student Council and PTA are partnering up for a Food Drive to benefit the NE Tacoma Healthy Kids Coalition! February 13th- 24th families are encouraged to “Share the Love” and send in food or order online via our Amazon Wishlist. The grade that brings in the most food will receive an EXTRA RECESS!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make it easy, and to ensure the Coalition gets what they need, we have created a recommended food list for each grade. *If your child brings something in from a different grades list, no worries!  These are just suggestions to keep it simple.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Kindergarten: Rice Krispy Treats, Cookies (individual servings)</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 Grade: Crackers (small lunchbox size bags), Chef Boyardee Ravioli Cups</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2nd Grade: Juice boxes/pouches, Cup Noodles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3rd Grade: Fruit snacks, Individual fruit cups/ Apple sauce cups or pouches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4th Grade: Oatmeal packets, Single-serving cereal boxes</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5th Grade: Kraft Mac &amp; Cheese Easy Mac Cups, Chips (small lunchbox size bags)</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Items that are also appreciated but not listed above: Tuna Salad kits, Granola Bars, Single Serve Microwavable Soups, Pudding Cups.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order food via our Amazon Wish List you can find that here: </w:t>
      </w:r>
      <w:hyperlink r:id="rId7">
        <w:r w:rsidDel="00000000" w:rsidR="00000000" w:rsidRPr="00000000">
          <w:rPr>
            <w:rFonts w:ascii="Calibri" w:cs="Calibri" w:eastAsia="Calibri" w:hAnsi="Calibri"/>
            <w:color w:val="1155cc"/>
            <w:sz w:val="24"/>
            <w:szCs w:val="24"/>
            <w:u w:val="single"/>
            <w:rtl w:val="0"/>
          </w:rPr>
          <w:t xml:space="preserve">http://bit.ly/NETHealthyKids</w:t>
        </w:r>
      </w:hyperlink>
      <w:r w:rsidDel="00000000" w:rsidR="00000000" w:rsidRPr="00000000">
        <w:rPr>
          <w:rFonts w:ascii="Calibri" w:cs="Calibri" w:eastAsia="Calibri" w:hAnsi="Calibri"/>
          <w:sz w:val="24"/>
          <w:szCs w:val="24"/>
          <w:rtl w:val="0"/>
        </w:rPr>
        <w:t xml:space="preserve">. Since there is no place to put a note with your Wish List purchase, please print off the invoice/receipt and send that in with your child to count it towards their grade total.</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about NE Tacoma Healthy Kids Coalition, please visit our website at </w:t>
      </w:r>
      <w:hyperlink r:id="rId8">
        <w:r w:rsidDel="00000000" w:rsidR="00000000" w:rsidRPr="00000000">
          <w:rPr>
            <w:rFonts w:ascii="Calibri" w:cs="Calibri" w:eastAsia="Calibri" w:hAnsi="Calibri"/>
            <w:color w:val="1155cc"/>
            <w:sz w:val="24"/>
            <w:szCs w:val="24"/>
            <w:u w:val="single"/>
            <w:rtl w:val="0"/>
          </w:rPr>
          <w:t xml:space="preserve">NETHealthyKids.com</w:t>
        </w:r>
      </w:hyperlink>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sz w:val="24"/>
          <w:szCs w:val="24"/>
          <w:rtl w:val="0"/>
        </w:rPr>
        <w:t xml:space="preserve">Thank you to our teachers Ms. Bott, Gallagher, Heckman, Jensen, Liebl, and Schimon for coming out and passing out snacks during movie night! We appreciate the support and the students love seeing you all outside of the classroom!</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5080545aaae2da1ff2-nethealthy13/21229112#/" TargetMode="External"/><Relationship Id="rId7" Type="http://schemas.openxmlformats.org/officeDocument/2006/relationships/hyperlink" Target="http://bit.ly/NETHealthyKids" TargetMode="External"/><Relationship Id="rId8" Type="http://schemas.openxmlformats.org/officeDocument/2006/relationships/hyperlink" Target="https://www.nethealthy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