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 the Loop</w:t>
      </w:r>
    </w:p>
    <w:p w:rsidR="00000000" w:rsidDel="00000000" w:rsidP="00000000" w:rsidRDefault="00000000" w:rsidRPr="00000000" w14:paraId="0000000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March 13-17, 2023</w:t>
      </w:r>
    </w:p>
    <w:p w:rsidR="00000000" w:rsidDel="00000000" w:rsidP="00000000" w:rsidRDefault="00000000" w:rsidRPr="00000000" w14:paraId="0000000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This Week</w:t>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Mon-Fri 3/13-17 Book Fair</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3/17 Breakfast at the Book Fair 7:30-9:30am</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 3/15 Late Start 10am</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&amp; Fri 3/16-17 Conferences Early Release 12:15pm</w:t>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Next Week</w:t>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3/23 Class and Individual Spring Pictures</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3/24 Popcorn Friday</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Pioneer Farms Classroom Visit and Evening Event 4-6pm</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Upcoming</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Thurs 3/30 Laurie Ann Thompson Classroom Author Visits</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Fri 3/31 Best Recess Ever</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Book Fair</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March 13-17th is the Scholastic Book Fair! Monday and Tuesday are Preview Days with no sales. Each class will have a time to come through so students can preview the Book Fair and make a wish list.</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Book Fair sales will be open to students during lunch and recess on Wednesday March 15th. Book Fair sales for families will be open Wednesday from 5-7pm, Thursday March 16th from 12:30-7:00pm, and Friday March 17th from 7:30-9:30am and 12:30-2:00pm. Please come out to support Browns Point Elementary and your student(s)'s success! </w:t>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Breakfast at the Book Fair! Join us on Friday morning from 7:30-9:30! Donuts and coffee will be provided, and the Book Fair will be open. </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haven't used eWallet before, please consider taking a look at it. It allows you and others, such as grandparents, to load funds on an account for your student. It makes it very easy for students to shop at the Book Fair! More information on eWallet and the Book Fair in general is available here: </w:t>
      </w:r>
      <w:hyperlink r:id="rId6">
        <w:r w:rsidDel="00000000" w:rsidR="00000000" w:rsidRPr="00000000">
          <w:rPr>
            <w:rFonts w:ascii="Calibri" w:cs="Calibri" w:eastAsia="Calibri" w:hAnsi="Calibri"/>
            <w:color w:val="1155cc"/>
            <w:sz w:val="24"/>
            <w:szCs w:val="24"/>
            <w:u w:val="single"/>
            <w:rtl w:val="0"/>
          </w:rPr>
          <w:t xml:space="preserve">https://bookfairs-content.scholastic.com/bf/brownspoint</w:t>
        </w:r>
      </w:hyperlink>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interested in volunteering at the Book Fair please sign up here: </w:t>
      </w:r>
      <w:hyperlink r:id="rId7">
        <w:r w:rsidDel="00000000" w:rsidR="00000000" w:rsidRPr="00000000">
          <w:rPr>
            <w:rFonts w:ascii="Calibri" w:cs="Calibri" w:eastAsia="Calibri" w:hAnsi="Calibri"/>
            <w:color w:val="1155cc"/>
            <w:sz w:val="24"/>
            <w:szCs w:val="24"/>
            <w:u w:val="single"/>
            <w:rtl w:val="0"/>
          </w:rPr>
          <w:t xml:space="preserve">https://www.signupgenius.com/go/5080F4EA8A72AA13-book4</w:t>
        </w:r>
      </w:hyperlink>
      <w:r w:rsidDel="00000000" w:rsidR="00000000" w:rsidRPr="00000000">
        <w:rPr>
          <w:rFonts w:ascii="Calibri" w:cs="Calibri" w:eastAsia="Calibri" w:hAnsi="Calibri"/>
          <w:sz w:val="24"/>
          <w:szCs w:val="24"/>
          <w:rtl w:val="0"/>
        </w:rPr>
        <w:t xml:space="preserve">. Each volunteer will receive a $10 Scholastic Dollar Thank You to spend at the fair. If you are only available for a partial shift please reach out, and we can work something out. Any Book Fair questions can be sent to </w:t>
      </w:r>
      <w:hyperlink r:id="rId8">
        <w:r w:rsidDel="00000000" w:rsidR="00000000" w:rsidRPr="00000000">
          <w:rPr>
            <w:rFonts w:ascii="Calibri" w:cs="Calibri" w:eastAsia="Calibri" w:hAnsi="Calibri"/>
            <w:color w:val="1155cc"/>
            <w:sz w:val="24"/>
            <w:szCs w:val="24"/>
            <w:u w:val="single"/>
            <w:rtl w:val="0"/>
          </w:rPr>
          <w:t xml:space="preserve">bethandkyle@hotmail.com</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Family Cultural Night</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holding our 2nd Annual Browns Point Family Cultural Night on April 28th and would love to celebrate your family culture! Sign up for a table to showcase your family's heritage or special talents or volunteer to perform: </w:t>
      </w:r>
      <w:hyperlink r:id="rId9">
        <w:r w:rsidDel="00000000" w:rsidR="00000000" w:rsidRPr="00000000">
          <w:rPr>
            <w:rFonts w:ascii="Calibri" w:cs="Calibri" w:eastAsia="Calibri" w:hAnsi="Calibri"/>
            <w:color w:val="1155cc"/>
            <w:sz w:val="24"/>
            <w:szCs w:val="24"/>
            <w:u w:val="single"/>
            <w:rtl w:val="0"/>
          </w:rPr>
          <w:t xml:space="preserve">https://www.signupgenius.com/go/5080F4EA8A72AA13-family4</w:t>
        </w:r>
      </w:hyperlink>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Ideas from last year include sharing information about: cultural artifacts, national sports, holiday celebrations, favorite traditions, music, book, traditional dress and language. Many tables last year hosted an activity or craft which is encouraged but not required.</w:t>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NET Healthy Kids Coalition</w:t>
      </w: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looking for volunteers this week to help us pack and deliver food. Packing will take place this Tuesday, March 14th at 4pm. Delivery will be this Wednesday, March 15th at 10:15am. If you are available to help, please sign up with the link below. Thank you!</w:t>
      </w:r>
    </w:p>
    <w:p w:rsidR="00000000" w:rsidDel="00000000" w:rsidP="00000000" w:rsidRDefault="00000000" w:rsidRPr="00000000" w14:paraId="00000025">
      <w:pPr>
        <w:rPr>
          <w:rFonts w:ascii="Calibri" w:cs="Calibri" w:eastAsia="Calibri" w:hAnsi="Calibri"/>
          <w:sz w:val="24"/>
          <w:szCs w:val="24"/>
        </w:rPr>
      </w:pPr>
      <w:hyperlink r:id="rId10">
        <w:r w:rsidDel="00000000" w:rsidR="00000000" w:rsidRPr="00000000">
          <w:rPr>
            <w:rFonts w:ascii="Calibri" w:cs="Calibri" w:eastAsia="Calibri" w:hAnsi="Calibri"/>
            <w:color w:val="1155cc"/>
            <w:sz w:val="24"/>
            <w:szCs w:val="24"/>
            <w:u w:val="single"/>
            <w:rtl w:val="0"/>
          </w:rPr>
          <w:t xml:space="preserve">https://www.signupgenius.com/go/5080545aaae2da1ff2-nethealthy14#/</w:t>
        </w:r>
      </w:hyperlink>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Pioneer Farms Visit</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need your help making our hands-on visit from Pioneer Farms Museum Children of the Ohop be successful. We are looking for volunteers to help out with this event on Friday, March 24th. Please use the sign up genius link to sign up:  </w:t>
      </w:r>
      <w:hyperlink r:id="rId11">
        <w:r w:rsidDel="00000000" w:rsidR="00000000" w:rsidRPr="00000000">
          <w:rPr>
            <w:rFonts w:ascii="Calibri" w:cs="Calibri" w:eastAsia="Calibri" w:hAnsi="Calibri"/>
            <w:color w:val="1155cc"/>
            <w:sz w:val="24"/>
            <w:szCs w:val="24"/>
            <w:u w:val="single"/>
            <w:rtl w:val="0"/>
          </w:rPr>
          <w:t xml:space="preserve">https://www.signupgenius.com/go/5080F4EA8A72AA13-pioneer</w:t>
        </w:r>
      </w:hyperlink>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Watch D.O.G.S</w:t>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all of the amazing Dads, Grandpas, and everyone else who has made Watch D.O.G.S. a huge success so far this year! Do you have questions about being a Watch D.O.G.S.? Stop by Breakfast at the Book Fair on Friday, March 17 from 7:30-9:30am. Have a donut with your kid and ask whatever questions you have. Want to sign up for a Watch D.O.G.S. Day? Here’s the link: </w:t>
      </w:r>
      <w:hyperlink r:id="rId12">
        <w:r w:rsidDel="00000000" w:rsidR="00000000" w:rsidRPr="00000000">
          <w:rPr>
            <w:rFonts w:ascii="Calibri" w:cs="Calibri" w:eastAsia="Calibri" w:hAnsi="Calibri"/>
            <w:color w:val="1155cc"/>
            <w:sz w:val="24"/>
            <w:szCs w:val="24"/>
            <w:u w:val="single"/>
            <w:rtl w:val="0"/>
          </w:rPr>
          <w:t xml:space="preserve">https://m.signupgenius.com/#!/showSignUp/30E0D4EAFAE28A0F58-watch</w:t>
        </w:r>
      </w:hyperlink>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Gratitude</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Chrissy Blair and Lindsey Schmidt for all your time and effort in making our Family Reading Night such a great event! Extra special thank you to our teachers and staff who came out: Principal Horner, Ms. Bott, Callendar, Doney, Fields, Gallagher, Heckman, Jensen, Liebl, Nardi, Schimon, and Rosie Lorzano. </w:t>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shd w:fill="ffffff" w:val="clear"/>
        <w:spacing w:after="200" w:before="200" w:line="24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5">
      <w:pPr>
        <w:shd w:fill="ffffff" w:val="clear"/>
        <w:spacing w:after="200" w:before="200"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signupgenius.com/go/5080F4EA8A72AA13-pioneer" TargetMode="External"/><Relationship Id="rId10" Type="http://schemas.openxmlformats.org/officeDocument/2006/relationships/hyperlink" Target="https://www.signupgenius.com/go/5080545aaae2da1ff2-nethealthy14#/" TargetMode="External"/><Relationship Id="rId12" Type="http://schemas.openxmlformats.org/officeDocument/2006/relationships/hyperlink" Target="https://m.signupgenius.com/#!/showSignUp/30E0D4EAFAE28A0F58-watch" TargetMode="External"/><Relationship Id="rId9" Type="http://schemas.openxmlformats.org/officeDocument/2006/relationships/hyperlink" Target="https://www.signupgenius.com/go/5080F4EA8A72AA13-family4" TargetMode="External"/><Relationship Id="rId5" Type="http://schemas.openxmlformats.org/officeDocument/2006/relationships/styles" Target="styles.xml"/><Relationship Id="rId6" Type="http://schemas.openxmlformats.org/officeDocument/2006/relationships/hyperlink" Target="https://bookfairs-content.scholastic.com/bf/brownspoint" TargetMode="External"/><Relationship Id="rId7" Type="http://schemas.openxmlformats.org/officeDocument/2006/relationships/hyperlink" Target="https://www.signupgenius.com/go/5080F4EA8A72AA13-book4" TargetMode="External"/><Relationship Id="rId8" Type="http://schemas.openxmlformats.org/officeDocument/2006/relationships/hyperlink" Target="mailto:bethandkyl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